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68" w:rsidRPr="002F4168" w:rsidRDefault="002F4168" w:rsidP="002F4168">
      <w:pPr>
        <w:spacing w:after="0" w:line="240" w:lineRule="auto"/>
        <w:jc w:val="right"/>
        <w:rPr>
          <w:sz w:val="20"/>
        </w:rPr>
      </w:pPr>
      <w:r w:rsidRPr="002F4168">
        <w:rPr>
          <w:sz w:val="20"/>
        </w:rPr>
        <w:t>Приложение № 5</w:t>
      </w:r>
    </w:p>
    <w:p w:rsidR="002F4168" w:rsidRPr="002F4168" w:rsidRDefault="002F4168" w:rsidP="002F4168">
      <w:pPr>
        <w:spacing w:after="0" w:line="240" w:lineRule="auto"/>
        <w:jc w:val="right"/>
        <w:rPr>
          <w:sz w:val="20"/>
        </w:rPr>
      </w:pPr>
      <w:r w:rsidRPr="002F4168">
        <w:rPr>
          <w:sz w:val="20"/>
        </w:rPr>
        <w:t>к Положению о конкурсе</w:t>
      </w:r>
    </w:p>
    <w:p w:rsidR="002F4168" w:rsidRPr="002F4168" w:rsidRDefault="002F4168" w:rsidP="002F4168">
      <w:pPr>
        <w:keepLines/>
        <w:spacing w:after="0" w:line="240" w:lineRule="auto"/>
        <w:ind w:firstLine="709"/>
        <w:jc w:val="right"/>
        <w:rPr>
          <w:sz w:val="20"/>
        </w:rPr>
      </w:pPr>
      <w:r w:rsidRPr="002F4168">
        <w:rPr>
          <w:sz w:val="20"/>
        </w:rPr>
        <w:t xml:space="preserve">на лучший музей по итогам года </w:t>
      </w:r>
    </w:p>
    <w:p w:rsidR="002F4168" w:rsidRPr="002F4168" w:rsidRDefault="002F4168" w:rsidP="002F4168">
      <w:pPr>
        <w:keepLines/>
        <w:spacing w:after="0" w:line="240" w:lineRule="auto"/>
        <w:ind w:firstLine="709"/>
        <w:jc w:val="right"/>
        <w:rPr>
          <w:sz w:val="20"/>
        </w:rPr>
      </w:pPr>
      <w:r w:rsidRPr="002F4168">
        <w:rPr>
          <w:sz w:val="20"/>
        </w:rPr>
        <w:t xml:space="preserve">среди музеев  образовательных </w:t>
      </w:r>
    </w:p>
    <w:p w:rsidR="002F4168" w:rsidRPr="002F4168" w:rsidRDefault="002F4168" w:rsidP="002F4168">
      <w:pPr>
        <w:keepLines/>
        <w:spacing w:after="0" w:line="240" w:lineRule="auto"/>
        <w:ind w:firstLine="709"/>
        <w:jc w:val="right"/>
        <w:rPr>
          <w:sz w:val="20"/>
        </w:rPr>
      </w:pPr>
      <w:r w:rsidRPr="002F4168">
        <w:rPr>
          <w:sz w:val="20"/>
        </w:rPr>
        <w:t xml:space="preserve">учреждений </w:t>
      </w:r>
    </w:p>
    <w:p w:rsidR="002F4168" w:rsidRPr="002F4168" w:rsidRDefault="002F4168" w:rsidP="002F4168">
      <w:pPr>
        <w:keepLines/>
        <w:spacing w:after="0" w:line="240" w:lineRule="auto"/>
        <w:ind w:firstLine="709"/>
        <w:jc w:val="right"/>
        <w:rPr>
          <w:sz w:val="20"/>
        </w:rPr>
      </w:pPr>
    </w:p>
    <w:p w:rsidR="002F4168" w:rsidRPr="002F4168" w:rsidRDefault="002F4168" w:rsidP="002F4168">
      <w:pPr>
        <w:keepLines/>
        <w:spacing w:after="0" w:line="240" w:lineRule="auto"/>
        <w:rPr>
          <w:sz w:val="20"/>
        </w:rPr>
      </w:pPr>
      <w:r w:rsidRPr="002F4168">
        <w:rPr>
          <w:sz w:val="20"/>
        </w:rPr>
        <w:t xml:space="preserve">Форма </w:t>
      </w:r>
      <w:r w:rsidRPr="002F4168">
        <w:rPr>
          <w:sz w:val="20"/>
        </w:rPr>
        <w:t>4 для заполнения</w:t>
      </w:r>
    </w:p>
    <w:p w:rsidR="002F4168" w:rsidRPr="00204289" w:rsidRDefault="002F4168" w:rsidP="002F4168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  <w:bookmarkStart w:id="0" w:name="_GoBack"/>
      <w:bookmarkEnd w:id="0"/>
    </w:p>
    <w:p w:rsidR="002F4168" w:rsidRPr="00B4744B" w:rsidRDefault="002F4168" w:rsidP="002F4168">
      <w:pPr>
        <w:keepLines/>
        <w:spacing w:after="0" w:line="240" w:lineRule="auto"/>
        <w:jc w:val="center"/>
        <w:rPr>
          <w:b/>
        </w:rPr>
      </w:pPr>
      <w:r w:rsidRPr="00B4744B">
        <w:rPr>
          <w:b/>
        </w:rPr>
        <w:t xml:space="preserve">участника конкурса на лучший музей по итогам года среди музеев образовательных учреждений – членов Ассоциации военно-морских музеев и </w:t>
      </w:r>
    </w:p>
    <w:p w:rsidR="002F4168" w:rsidRDefault="002F4168" w:rsidP="002F4168">
      <w:pPr>
        <w:keepLines/>
        <w:spacing w:after="0" w:line="240" w:lineRule="auto"/>
        <w:jc w:val="center"/>
        <w:rPr>
          <w:b/>
          <w:caps/>
          <w:w w:val="150"/>
        </w:rPr>
      </w:pPr>
      <w:r w:rsidRPr="00B4744B">
        <w:rPr>
          <w:b/>
        </w:rPr>
        <w:t>хранителей морских традиций</w:t>
      </w:r>
      <w:r w:rsidRPr="00B4744B">
        <w:rPr>
          <w:rStyle w:val="a5"/>
          <w:b/>
          <w:caps/>
          <w:w w:val="150"/>
        </w:rPr>
        <w:t xml:space="preserve"> </w:t>
      </w:r>
      <w:r w:rsidRPr="00B4744B">
        <w:rPr>
          <w:rStyle w:val="a5"/>
          <w:b/>
          <w:caps/>
          <w:sz w:val="22"/>
        </w:rPr>
        <w:footnoteReference w:id="1"/>
      </w:r>
    </w:p>
    <w:p w:rsidR="002F4168" w:rsidRDefault="002F4168" w:rsidP="002F4168">
      <w:pPr>
        <w:keepLines/>
        <w:spacing w:after="0" w:line="240" w:lineRule="auto"/>
        <w:jc w:val="center"/>
        <w:rPr>
          <w:b/>
          <w:caps/>
          <w:w w:val="150"/>
        </w:rPr>
      </w:pPr>
    </w:p>
    <w:p w:rsidR="002F4168" w:rsidRPr="00B4744B" w:rsidRDefault="002F4168" w:rsidP="002F4168">
      <w:pPr>
        <w:keepLines/>
        <w:spacing w:after="0" w:line="240" w:lineRule="auto"/>
        <w:jc w:val="center"/>
        <w:rPr>
          <w:b/>
          <w:caps/>
          <w:w w:val="150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5245"/>
        <w:gridCol w:w="1275"/>
        <w:gridCol w:w="1985"/>
      </w:tblGrid>
      <w:tr w:rsidR="002F4168" w:rsidRPr="0047355C" w:rsidTr="002D6F21">
        <w:trPr>
          <w:trHeight w:val="33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FB7AB0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FB7AB0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FB7AB0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proofErr w:type="spell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</w:t>
            </w:r>
            <w:proofErr w:type="gram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.и</w:t>
            </w:r>
            <w:proofErr w:type="gram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зм</w:t>
            </w:r>
            <w:proofErr w:type="spell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4168" w:rsidRPr="00FB7AB0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2F4168" w:rsidRPr="0047355C" w:rsidTr="002D6F21">
        <w:trPr>
          <w:trHeight w:val="59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</w:t>
            </w:r>
            <w:r w:rsidRPr="0047355C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Общие показатели работы </w:t>
            </w:r>
          </w:p>
        </w:tc>
      </w:tr>
      <w:tr w:rsidR="002F4168" w:rsidRPr="0047355C" w:rsidTr="002D6F21">
        <w:trPr>
          <w:trHeight w:val="78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Рост числа посетителей по сравнению с прошлым годом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1262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Количество благодарностей от посетителей, зафиксированных в «Книге отзывов и предложений» (аналоге), либо пришедших по почте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по итогам работы музея за год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772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Э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кспозицио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нная и выставочная деятельность</w:t>
            </w:r>
          </w:p>
        </w:tc>
      </w:tr>
      <w:tr w:rsidR="002F4168" w:rsidRPr="0047355C" w:rsidTr="002D6F21">
        <w:trPr>
          <w:trHeight w:val="90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открытых в течение года вр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еменных выставок (любой формат)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138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E0C93" w:rsidRDefault="002F4168" w:rsidP="002D6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0C93">
              <w:rPr>
                <w:rFonts w:eastAsia="Times New Roman"/>
                <w:color w:val="000000"/>
                <w:szCs w:val="24"/>
                <w:lang w:eastAsia="ru-RU"/>
              </w:rPr>
              <w:t>Количество временных выставок (любой формат), в подготовке которых приняли учащиеся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88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69731D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Количество выставок (любой формат), посвящен</w:t>
            </w:r>
            <w:r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н</w:t>
            </w:r>
            <w:r w:rsidRPr="0069731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ых СВО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45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2F4168" w:rsidRPr="0047355C" w:rsidTr="002D6F21">
        <w:trPr>
          <w:trHeight w:val="493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Общее количество проведенных  экскурсий за год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11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экскурсий, проведенных учащимися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168" w:rsidRPr="00553DD9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168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Тематические мероприятия</w:t>
            </w: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(лекции, концерты, встречи с вете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ранами и т.п.)  - организованные и проведенные</w:t>
            </w: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самостоятельно, либо в союзе с другими организациями или учреждениями, в том числе с участием детских и молодежных организаций патриотического направления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168" w:rsidRPr="00553DD9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5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F4168" w:rsidRPr="00553DD9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553DD9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Образовательная деятельность музея</w:t>
            </w:r>
          </w:p>
        </w:tc>
      </w:tr>
      <w:tr w:rsidR="002F4168" w:rsidRPr="0047355C" w:rsidTr="002D6F21">
        <w:trPr>
          <w:trHeight w:val="163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553DD9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Проведение обучающих лекций, открытых уроков, семинаров, мастер-классов экскурсий для учащихся образовательных учреждений в целях подготовки их к самостоятельному проведению экскурсий и лекций в музее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69731D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12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t>Работа при музее музейного объединения учащихся ("Школа юных экскурсоводов", "Школа юных моделистов", "Школа юных поисковиков" и т.п.)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76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- SMM (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2F4168" w:rsidRPr="0047355C" w:rsidTr="002D6F21">
        <w:trPr>
          <w:trHeight w:val="687"/>
        </w:trPr>
        <w:tc>
          <w:tcPr>
            <w:tcW w:w="8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5.1.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ство каналов в социальных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сетях (</w:t>
            </w:r>
            <w:proofErr w:type="spellStart"/>
            <w:proofErr w:type="gram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V</w:t>
            </w:r>
            <w:proofErr w:type="gram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Контакте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79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797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7355C" w:rsidTr="002D6F21">
        <w:trPr>
          <w:trHeight w:val="46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5.4.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Привлечение к участию в ведении канала в социальных сетях воспитанников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2F4168" w:rsidRPr="0044222B" w:rsidTr="002D6F21">
        <w:trPr>
          <w:trHeight w:val="676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Номинация «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Проект года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  <w:r>
              <w:rPr>
                <w:rStyle w:val="a5"/>
                <w:rFonts w:eastAsia="Times New Roman"/>
                <w:b/>
                <w:color w:val="000000"/>
                <w:szCs w:val="24"/>
                <w:lang w:eastAsia="ru-RU"/>
              </w:rPr>
              <w:footnoteReference w:id="2"/>
            </w:r>
          </w:p>
        </w:tc>
      </w:tr>
      <w:tr w:rsidR="002F4168" w:rsidRPr="0047355C" w:rsidTr="002D6F21">
        <w:trPr>
          <w:trHeight w:val="64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6.1.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rPr>
                <w:rFonts w:eastAsia="Times New Roman"/>
                <w:bCs w:val="0"/>
                <w:color w:val="0000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 Презентация, видеопроект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168" w:rsidRPr="0047355C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140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Использование в музейном проекте современных технических средств показа (ауди</w:t>
            </w:r>
            <w:proofErr w:type="gramStart"/>
            <w:r>
              <w:rPr>
                <w:rFonts w:eastAsia="Times New Roman"/>
                <w:bCs w:val="0"/>
                <w:szCs w:val="22"/>
                <w:lang w:eastAsia="ru-RU"/>
              </w:rPr>
              <w:t>о-</w:t>
            </w:r>
            <w:proofErr w:type="gramEnd"/>
            <w:r>
              <w:rPr>
                <w:rFonts w:eastAsia="Times New Roman"/>
                <w:bCs w:val="0"/>
                <w:szCs w:val="22"/>
                <w:lang w:eastAsia="ru-RU"/>
              </w:rPr>
              <w:t xml:space="preserve"> и/или видеоматериалов, </w:t>
            </w:r>
            <w:r>
              <w:rPr>
                <w:rFonts w:eastAsia="Times New Roman"/>
                <w:bCs w:val="0"/>
                <w:szCs w:val="22"/>
                <w:lang w:val="en-US" w:eastAsia="ru-RU"/>
              </w:rPr>
              <w:t>IT</w:t>
            </w:r>
            <w:r w:rsidRPr="00E27675">
              <w:rPr>
                <w:rFonts w:eastAsia="Times New Roman"/>
                <w:bCs w:val="0"/>
                <w:szCs w:val="22"/>
                <w:lang w:eastAsia="ru-RU"/>
              </w:rPr>
              <w:t>-</w:t>
            </w:r>
            <w:r>
              <w:rPr>
                <w:rFonts w:eastAsia="Times New Roman"/>
                <w:bCs w:val="0"/>
                <w:szCs w:val="22"/>
                <w:lang w:eastAsia="ru-RU"/>
              </w:rPr>
              <w:t>технологий) для раскрытия содержания проекта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272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Привлечение к участию в создании проекта учащихся образовательного учреждения, где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RPr="00EC62A4" w:rsidTr="002D6F21">
        <w:trPr>
          <w:trHeight w:val="837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82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6.5.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Популяризация проекта среди аудитории музея, в том числе: 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6.5.1.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разработка и внедрение новой экскурсии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82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6.5.2.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F4168" w:rsidTr="002D6F21">
        <w:trPr>
          <w:trHeight w:val="968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6.5.3.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представление проекта в сети Интернет (на сайте, в социальной сети)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F4168" w:rsidRDefault="002F4168" w:rsidP="002D6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</w:tbl>
    <w:p w:rsidR="002F4168" w:rsidRDefault="002F4168" w:rsidP="002F4168">
      <w:pPr>
        <w:keepLines/>
        <w:spacing w:after="0" w:line="240" w:lineRule="auto"/>
        <w:jc w:val="both"/>
      </w:pPr>
    </w:p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9EB" w:rsidRDefault="007219EB" w:rsidP="002F4168">
      <w:pPr>
        <w:spacing w:after="0" w:line="240" w:lineRule="auto"/>
      </w:pPr>
      <w:r>
        <w:separator/>
      </w:r>
    </w:p>
  </w:endnote>
  <w:endnote w:type="continuationSeparator" w:id="0">
    <w:p w:rsidR="007219EB" w:rsidRDefault="007219EB" w:rsidP="002F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9EB" w:rsidRDefault="007219EB" w:rsidP="002F4168">
      <w:pPr>
        <w:spacing w:after="0" w:line="240" w:lineRule="auto"/>
      </w:pPr>
      <w:r>
        <w:separator/>
      </w:r>
    </w:p>
  </w:footnote>
  <w:footnote w:type="continuationSeparator" w:id="0">
    <w:p w:rsidR="007219EB" w:rsidRDefault="007219EB" w:rsidP="002F4168">
      <w:pPr>
        <w:spacing w:after="0" w:line="240" w:lineRule="auto"/>
      </w:pPr>
      <w:r>
        <w:continuationSeparator/>
      </w:r>
    </w:p>
  </w:footnote>
  <w:footnote w:id="1">
    <w:p w:rsidR="002F4168" w:rsidRDefault="002F4168" w:rsidP="002F4168">
      <w:pPr>
        <w:pStyle w:val="a3"/>
      </w:pPr>
      <w:r>
        <w:rPr>
          <w:rStyle w:val="a5"/>
        </w:rPr>
        <w:footnoteRef/>
      </w:r>
      <w:r>
        <w:t xml:space="preserve"> Участник конкурса (юридическое лицо) вправе по желанию участвовать в конкурсе «Лучший музей образовательного учреждения», а также дополнительно в номинации «Проект года». Подсчет баллов в конкурсе «Лучший музей образовательного учреждения» включает подсчет баллов в номинации «Проект года»</w:t>
      </w:r>
    </w:p>
  </w:footnote>
  <w:footnote w:id="2">
    <w:p w:rsidR="002F4168" w:rsidRDefault="002F4168" w:rsidP="002F4168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a5"/>
        </w:rPr>
        <w:footnoteRef/>
      </w:r>
      <w:r>
        <w:t xml:space="preserve"> </w:t>
      </w:r>
      <w:r w:rsidRPr="00EC1C66">
        <w:t xml:space="preserve">Данный </w:t>
      </w:r>
      <w:r>
        <w:t xml:space="preserve">раздел </w:t>
      </w:r>
      <w:r w:rsidRPr="00EC1C66">
        <w:t xml:space="preserve"> заполняется по желанию участника конкурса при наличии показателей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68"/>
    <w:rsid w:val="002B5BB6"/>
    <w:rsid w:val="002F4168"/>
    <w:rsid w:val="005950B7"/>
    <w:rsid w:val="007219EB"/>
    <w:rsid w:val="00C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68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4168"/>
    <w:pPr>
      <w:spacing w:after="0"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4168"/>
    <w:rPr>
      <w:bCs/>
      <w:sz w:val="20"/>
    </w:rPr>
  </w:style>
  <w:style w:type="character" w:styleId="a5">
    <w:name w:val="footnote reference"/>
    <w:basedOn w:val="a0"/>
    <w:uiPriority w:val="99"/>
    <w:semiHidden/>
    <w:unhideWhenUsed/>
    <w:rsid w:val="002F41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68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4168"/>
    <w:pPr>
      <w:spacing w:after="0"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4168"/>
    <w:rPr>
      <w:bCs/>
      <w:sz w:val="20"/>
    </w:rPr>
  </w:style>
  <w:style w:type="character" w:styleId="a5">
    <w:name w:val="footnote reference"/>
    <w:basedOn w:val="a0"/>
    <w:uiPriority w:val="99"/>
    <w:semiHidden/>
    <w:unhideWhenUsed/>
    <w:rsid w:val="002F41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1</cp:revision>
  <dcterms:created xsi:type="dcterms:W3CDTF">2026-08-27T06:52:00Z</dcterms:created>
  <dcterms:modified xsi:type="dcterms:W3CDTF">2026-08-27T06:53:00Z</dcterms:modified>
</cp:coreProperties>
</file>